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A16" w:rsidRDefault="0082114E">
      <w:pPr>
        <w:rPr>
          <w:sz w:val="44"/>
        </w:rPr>
      </w:pPr>
      <w:r>
        <w:rPr>
          <w:sz w:val="44"/>
        </w:rPr>
        <w:t>Plan van aanpak</w:t>
      </w:r>
    </w:p>
    <w:p w:rsidR="0082114E" w:rsidRDefault="0082114E">
      <w:pPr>
        <w:rPr>
          <w:sz w:val="44"/>
        </w:rPr>
      </w:pPr>
    </w:p>
    <w:p w:rsidR="0082114E" w:rsidRDefault="0082114E">
      <w:r>
        <w:t>Hieronder zal toegelicht worden wat wij gaan doen met de leeruitkomst Analyseren. Hier zal verschillende onderwerpen te pas komen. Er wordt ook toegelicht wat we gaan doen, hoe we het gaan doen en waarom dit zo gedaan wordt.</w:t>
      </w:r>
    </w:p>
    <w:p w:rsidR="0082114E" w:rsidRDefault="0082114E"/>
    <w:p w:rsidR="0082114E" w:rsidRDefault="0082114E">
      <w:r>
        <w:t>Wat we gaan doen is ons bezighouden met verschillende analyses om zo een duidelijk beeld te krijgen wat de overlast</w:t>
      </w:r>
      <w:bookmarkStart w:id="0" w:name="_GoBack"/>
      <w:bookmarkEnd w:id="0"/>
      <w:r>
        <w:t xml:space="preserve"> is in de binnenstad in Groningen. We gaan kijken hoeveel meldingen er zijn geweest van overlast waaronder door verwarde personen, door alcohol/ drugs, personen die dakloos zijn en openbare dronkenschap. Wij zullen ook onze eigen observaties ook verwerken binnen een analyse. Er wordt een DESTEP-analyse gemaakt (Demografische, Economische, Sociaal-culture, Technologische, Ecologische en Politieke factoren). Vanuit de leeruitkomst Signaleren en Agenderen is er een actoren analyse gemaakt en deze zal hier verder toegelicht worden. </w:t>
      </w:r>
    </w:p>
    <w:p w:rsidR="0082114E" w:rsidRDefault="0082114E"/>
    <w:p w:rsidR="0082114E" w:rsidRDefault="0082114E">
      <w:r>
        <w:t xml:space="preserve">Hoe wij dit gaan aanpakken is door alle analyses van elkaar te scheiden in het begin. Zodra alle analyses gemaakt zijn, zullen deze onder elkaar in het groepsportfolio geplaats worden. Wij zullen gaan kijken binnen de cijfers van het CBS voor de statistieken en meldingen die gedaan zijn. Bij de actoren analyse zal er een interview plaats vinden met een </w:t>
      </w:r>
      <w:proofErr w:type="gramStart"/>
      <w:r>
        <w:t>politie agent</w:t>
      </w:r>
      <w:proofErr w:type="gramEnd"/>
      <w:r>
        <w:t xml:space="preserve"> die veel werkervaring heeft binnen het werkveld en specifiek binnenstad Groningen. Bij de actoren analyse wordt ook gekeken naar welke belangrijke spelers er zijn maar ook wat hun belangen zijn. Er hierbij gekeken naar wat er ook al geprobeerd is aan oplossingen en wat de resultaten hiervan waren. </w:t>
      </w:r>
    </w:p>
    <w:p w:rsidR="0082114E" w:rsidRDefault="0082114E"/>
    <w:p w:rsidR="0082114E" w:rsidRDefault="0082114E">
      <w:r>
        <w:t xml:space="preserve">Waarom we dit zo gaan doen is omdat het namelijk een duidelijk beeld geeft van het probleem. Zodra dit duidelijk beeld er is kan er ook naar een oplossing gekeken worden. Vanuit de analyses zal ook blijken wat er al geprobeerd is en wat wij dan als oplossing nog kunnen bedenken. Dit geeft namelijk de verschillende actoren ook een beeld wat nog een mogelijk oplossing kan zijn. </w:t>
      </w:r>
    </w:p>
    <w:p w:rsidR="0082114E" w:rsidRDefault="0082114E"/>
    <w:p w:rsidR="0082114E" w:rsidRDefault="0082114E"/>
    <w:p w:rsidR="0082114E" w:rsidRDefault="0082114E"/>
    <w:p w:rsidR="0082114E" w:rsidRDefault="0082114E"/>
    <w:p w:rsidR="0082114E" w:rsidRDefault="0082114E"/>
    <w:p w:rsidR="0082114E" w:rsidRPr="0082114E" w:rsidRDefault="0082114E"/>
    <w:sectPr w:rsidR="0082114E" w:rsidRPr="0082114E" w:rsidSect="006125E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4E"/>
    <w:rsid w:val="006125ED"/>
    <w:rsid w:val="0082114E"/>
    <w:rsid w:val="00C26A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4D9925"/>
  <w15:chartTrackingRefBased/>
  <w15:docId w15:val="{6DD06FEA-D4AF-8D4B-B32E-38BB809F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300</Words>
  <Characters>1650</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2023-03-06T13:20:00Z</dcterms:created>
  <dcterms:modified xsi:type="dcterms:W3CDTF">2023-03-06T14:37:00Z</dcterms:modified>
</cp:coreProperties>
</file>