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166EF0" w14:textId="11217E01" w:rsidR="0000028A" w:rsidRDefault="0000028A">
      <w:pPr>
        <w:rPr>
          <w:sz w:val="36"/>
          <w:szCs w:val="36"/>
        </w:rPr>
      </w:pPr>
      <w:r>
        <w:rPr>
          <w:sz w:val="36"/>
          <w:szCs w:val="36"/>
        </w:rPr>
        <w:t>Criminologische Theorieën</w:t>
      </w:r>
    </w:p>
    <w:p w14:paraId="05BBF427" w14:textId="77777777" w:rsidR="0000028A" w:rsidRDefault="0000028A">
      <w:pPr>
        <w:rPr>
          <w:sz w:val="36"/>
          <w:szCs w:val="36"/>
        </w:rPr>
      </w:pPr>
    </w:p>
    <w:p w14:paraId="638A7C35" w14:textId="2D301789" w:rsidR="0000028A" w:rsidRPr="0000028A" w:rsidRDefault="0000028A" w:rsidP="0000028A">
      <w:pPr>
        <w:pStyle w:val="Kop1"/>
      </w:pPr>
      <w:r>
        <w:t xml:space="preserve">Inleiding </w:t>
      </w:r>
    </w:p>
    <w:p w14:paraId="2C466B13" w14:textId="6CE6E962" w:rsidR="0000028A" w:rsidRDefault="0000028A">
      <w:pPr>
        <w:rPr>
          <w:sz w:val="24"/>
          <w:szCs w:val="24"/>
        </w:rPr>
      </w:pPr>
      <w:r>
        <w:rPr>
          <w:sz w:val="24"/>
          <w:szCs w:val="24"/>
        </w:rPr>
        <w:t xml:space="preserve">Zoals ook al in het plan van aanpak is genoemd zijn er 3 verschillende theorieën die horen bij het probleem. Deze theorieën zijn toegepast op het probleem en daarbij onderbouwd. De theorieën betreffen </w:t>
      </w:r>
      <w:proofErr w:type="spellStart"/>
      <w:r>
        <w:rPr>
          <w:sz w:val="24"/>
          <w:szCs w:val="24"/>
        </w:rPr>
        <w:t>Broken</w:t>
      </w:r>
      <w:proofErr w:type="spellEnd"/>
      <w:r>
        <w:rPr>
          <w:sz w:val="24"/>
          <w:szCs w:val="24"/>
        </w:rPr>
        <w:t xml:space="preserve"> </w:t>
      </w:r>
      <w:proofErr w:type="spellStart"/>
      <w:r>
        <w:rPr>
          <w:sz w:val="24"/>
          <w:szCs w:val="24"/>
        </w:rPr>
        <w:t>Window</w:t>
      </w:r>
      <w:proofErr w:type="spellEnd"/>
      <w:r>
        <w:rPr>
          <w:sz w:val="24"/>
          <w:szCs w:val="24"/>
        </w:rPr>
        <w:t>, Nudging en Waterbed Effect. Hieronder vind u theorieën op het probleem.</w:t>
      </w:r>
    </w:p>
    <w:p w14:paraId="583EC6F4" w14:textId="11E0D306" w:rsidR="0000028A" w:rsidRDefault="0000028A" w:rsidP="0000028A">
      <w:pPr>
        <w:pStyle w:val="Kop1"/>
      </w:pPr>
      <w:proofErr w:type="spellStart"/>
      <w:r>
        <w:t>Broken</w:t>
      </w:r>
      <w:proofErr w:type="spellEnd"/>
      <w:r>
        <w:t xml:space="preserve"> </w:t>
      </w:r>
      <w:proofErr w:type="spellStart"/>
      <w:r>
        <w:t>Window</w:t>
      </w:r>
      <w:proofErr w:type="spellEnd"/>
    </w:p>
    <w:p w14:paraId="0DF10EC7" w14:textId="3950ECE3" w:rsidR="0000028A" w:rsidRDefault="004F36FA" w:rsidP="0000028A">
      <w:r>
        <w:rPr>
          <w:rStyle w:val="normaltextrun"/>
          <w:rFonts w:ascii="Calibri" w:hAnsi="Calibri" w:cs="Calibri"/>
          <w:color w:val="000000"/>
          <w:shd w:val="clear" w:color="auto" w:fill="FFFFFF"/>
        </w:rPr>
        <w:t xml:space="preserve">De </w:t>
      </w:r>
      <w:proofErr w:type="spellStart"/>
      <w:r>
        <w:rPr>
          <w:rStyle w:val="normaltextrun"/>
          <w:rFonts w:ascii="Calibri" w:hAnsi="Calibri" w:cs="Calibri"/>
          <w:i/>
          <w:iCs/>
          <w:color w:val="000000"/>
          <w:shd w:val="clear" w:color="auto" w:fill="FFFFFF"/>
        </w:rPr>
        <w:t>Broken</w:t>
      </w:r>
      <w:proofErr w:type="spellEnd"/>
      <w:r>
        <w:rPr>
          <w:rStyle w:val="normaltextrun"/>
          <w:rFonts w:ascii="Calibri" w:hAnsi="Calibri" w:cs="Calibri"/>
          <w:i/>
          <w:iCs/>
          <w:color w:val="000000"/>
          <w:shd w:val="clear" w:color="auto" w:fill="FFFFFF"/>
        </w:rPr>
        <w:t xml:space="preserve"> </w:t>
      </w:r>
      <w:proofErr w:type="spellStart"/>
      <w:r>
        <w:rPr>
          <w:rStyle w:val="normaltextrun"/>
          <w:rFonts w:ascii="Calibri" w:hAnsi="Calibri" w:cs="Calibri"/>
          <w:i/>
          <w:iCs/>
          <w:color w:val="000000"/>
          <w:shd w:val="clear" w:color="auto" w:fill="FFFFFF"/>
        </w:rPr>
        <w:t>Window</w:t>
      </w:r>
      <w:proofErr w:type="spellEnd"/>
      <w:r>
        <w:rPr>
          <w:rStyle w:val="normaltextrun"/>
          <w:rFonts w:ascii="Calibri" w:hAnsi="Calibri" w:cs="Calibri"/>
          <w:color w:val="000000"/>
          <w:shd w:val="clear" w:color="auto" w:fill="FFFFFF"/>
        </w:rPr>
        <w:t xml:space="preserve"> theorie is ontstaan in 1982 door Wilson en </w:t>
      </w:r>
      <w:proofErr w:type="spellStart"/>
      <w:r>
        <w:rPr>
          <w:rStyle w:val="normaltextrun"/>
          <w:rFonts w:ascii="Calibri" w:hAnsi="Calibri" w:cs="Calibri"/>
          <w:color w:val="000000"/>
          <w:shd w:val="clear" w:color="auto" w:fill="FFFFFF"/>
        </w:rPr>
        <w:t>Kelling</w:t>
      </w:r>
      <w:proofErr w:type="spellEnd"/>
      <w:r>
        <w:rPr>
          <w:rStyle w:val="normaltextrun"/>
          <w:rFonts w:ascii="Calibri" w:hAnsi="Calibri" w:cs="Calibri"/>
          <w:color w:val="000000"/>
          <w:shd w:val="clear" w:color="auto" w:fill="FFFFFF"/>
        </w:rPr>
        <w:t>. Volgens de theorie zorgt een klein beetje rotzooi ervoor dat men sneller (ander) klein crimineel gedrag vertoont. Bijvoorbeeld als er ergens al graffiti is gespoten op een plek waar het verboden is, zal men sneller geneigd zijn om afval op de grond te gooien. Het lijkt heel klein, maar op het moment dat dit veel gebeurt en op meerdere plekken is het een probleem en zal het zorgen voor irritatie en overlast (Omgevingspsycholoog, 2021). De omgeving schoner maken en houden en mooier aankleden zou al veel van dit soort irritatie en overlast kunnen wegnemen.</w:t>
      </w:r>
      <w:r>
        <w:rPr>
          <w:rStyle w:val="normaltextrun"/>
          <w:rFonts w:ascii="Calibri" w:hAnsi="Calibri" w:cs="Calibri"/>
          <w:color w:val="000000"/>
          <w:shd w:val="clear" w:color="auto" w:fill="FFFFFF"/>
        </w:rPr>
        <w:t xml:space="preserve"> </w:t>
      </w:r>
      <w:r w:rsidR="0000028A">
        <w:t xml:space="preserve">In relatie tot de situatie op de Gele Loper in Groningen kan de theorie van </w:t>
      </w:r>
      <w:proofErr w:type="spellStart"/>
      <w:r w:rsidR="0000028A">
        <w:t>broken</w:t>
      </w:r>
      <w:proofErr w:type="spellEnd"/>
      <w:r w:rsidR="0000028A">
        <w:t xml:space="preserve"> </w:t>
      </w:r>
      <w:proofErr w:type="spellStart"/>
      <w:r w:rsidR="0000028A">
        <w:t>window</w:t>
      </w:r>
      <w:proofErr w:type="spellEnd"/>
      <w:r w:rsidR="0000028A">
        <w:t xml:space="preserve"> worden toegepast om het probleem van overlast te begrijpen. Volgens de theorie kan het tolereren van kleine overtredingen en verwaarlozing van de openbare ruimte, zoals het onaangepaste gedrag van verwarde personen, leiden tot een toename van overlast en een gevoel van onveiligheid bij bewoners en winkeliers. Hier zijn enkele aspecten van de situatie die overeenkomen met de </w:t>
      </w:r>
      <w:proofErr w:type="spellStart"/>
      <w:r w:rsidR="0000028A">
        <w:t>broken</w:t>
      </w:r>
      <w:proofErr w:type="spellEnd"/>
      <w:r w:rsidR="0000028A">
        <w:t xml:space="preserve"> </w:t>
      </w:r>
      <w:proofErr w:type="spellStart"/>
      <w:r w:rsidR="0000028A">
        <w:t>window</w:t>
      </w:r>
      <w:proofErr w:type="spellEnd"/>
      <w:r w:rsidR="0000028A">
        <w:t>-theorie:</w:t>
      </w:r>
    </w:p>
    <w:p w14:paraId="278128E2" w14:textId="3DB0CA6F" w:rsidR="0000028A" w:rsidRDefault="0000028A" w:rsidP="0000028A">
      <w:pPr>
        <w:pStyle w:val="Lijstalinea"/>
        <w:numPr>
          <w:ilvl w:val="0"/>
          <w:numId w:val="1"/>
        </w:numPr>
      </w:pPr>
      <w:r>
        <w:t>Signaaleffect: De aanwezigheid van verwarde personen die zich onvoorspelbaar en verstorend gedragen, zoals schreeuwen en agressie tonen, kan worden gezien als een vorm van 'gebroken ramen'. Dit gedrag geeft signalen uit van sociale desorganisatie en zwakte in het gebied, wat kan leiden tot het idee dat overtredingen en overlast worden getolereerd.</w:t>
      </w:r>
    </w:p>
    <w:p w14:paraId="1EFF2C59" w14:textId="32DD7CFC" w:rsidR="0000028A" w:rsidRDefault="0000028A" w:rsidP="0000028A">
      <w:pPr>
        <w:pStyle w:val="Lijstalinea"/>
        <w:numPr>
          <w:ilvl w:val="0"/>
          <w:numId w:val="1"/>
        </w:numPr>
      </w:pPr>
      <w:r>
        <w:t>Sociale normen: Als het gedrag van verwarde personen, zoals drinken, drugsgebruik en bedelen, wordt getolereerd zonder dat er actie wordt ondernomen, kan dit als een sociale norm worden gezien. Andere individuen, zoals daklozen, kunnen dit gedrag imiteren of denken dat dit acceptabel is, wat kan bijdragen aan een toename van overlast.</w:t>
      </w:r>
    </w:p>
    <w:p w14:paraId="62C07A59" w14:textId="7DEBB52F" w:rsidR="0000028A" w:rsidRDefault="0000028A" w:rsidP="0000028A">
      <w:pPr>
        <w:pStyle w:val="Lijstalinea"/>
        <w:numPr>
          <w:ilvl w:val="0"/>
          <w:numId w:val="1"/>
        </w:numPr>
      </w:pPr>
      <w:r>
        <w:t>Veiligheidsgevoel: De aanwezigheid van verwarde personen op de gele loper kan zorgen baren over mogelijke veiligheidsrisico's. Hoewel niet alle verwarde personen direct gevaarlijk zijn, kan het feit dat ze zich onvoorspelbaar gedragen en omstanders lastigvallen, het gevoel van veiligheid ondermijnen bij bewoners en winkeliers. Dit kan het vertrouwen in het gebied aantasten en de leefbaarheid verminderen.</w:t>
      </w:r>
    </w:p>
    <w:p w14:paraId="77CD6EF4" w14:textId="65F9B5A4" w:rsidR="0000028A" w:rsidRDefault="0000028A" w:rsidP="0000028A">
      <w:r>
        <w:t xml:space="preserve">Het aanpakken van dit probleem van overlast op de gele loper in Groningen zou kunnen inhouden dat er maatregelen worden genomen om de </w:t>
      </w:r>
      <w:proofErr w:type="spellStart"/>
      <w:r>
        <w:t>broken</w:t>
      </w:r>
      <w:proofErr w:type="spellEnd"/>
      <w:r>
        <w:t xml:space="preserve"> </w:t>
      </w:r>
      <w:proofErr w:type="spellStart"/>
      <w:r>
        <w:t>window</w:t>
      </w:r>
      <w:proofErr w:type="spellEnd"/>
      <w:r>
        <w:t>-theorie om te keren. Door actie te ondernemen om verwaarlozing en kleine overtredingen aan te pakken, kan een omgeving worden gecreëerd waarin overlast en ongewenst gedrag minder worden getolereerd. Dit kan het gevoel van veiligheid vergroten, sociale normen positief beïnvloeden en het gedrag van individuen in het gebied veranderen. Het implementeren van beleidsmaatregelen, zoals gerichte sociale ondersteuning, hulpverlening en handhaving, kan bijdragen aan het verminderen van overlast en het bevorderen van een veiligere en leefbaardere omgeving op de gele loper.</w:t>
      </w:r>
    </w:p>
    <w:p w14:paraId="20ABC546" w14:textId="623FDBB6" w:rsidR="0000028A" w:rsidRDefault="0000028A" w:rsidP="0000028A">
      <w:pPr>
        <w:pStyle w:val="Kop1"/>
      </w:pPr>
      <w:r>
        <w:lastRenderedPageBreak/>
        <w:t>Nudging</w:t>
      </w:r>
    </w:p>
    <w:p w14:paraId="4BA5A544" w14:textId="70D00491" w:rsidR="0000028A" w:rsidRDefault="004F36FA" w:rsidP="0000028A">
      <w:r>
        <w:rPr>
          <w:rStyle w:val="normaltextrun"/>
          <w:rFonts w:ascii="Calibri" w:hAnsi="Calibri" w:cs="Calibri"/>
          <w:i/>
          <w:iCs/>
          <w:color w:val="000000"/>
          <w:shd w:val="clear" w:color="auto" w:fill="FFFFFF"/>
        </w:rPr>
        <w:t xml:space="preserve">Nudging </w:t>
      </w:r>
      <w:r>
        <w:rPr>
          <w:rStyle w:val="normaltextrun"/>
          <w:rFonts w:ascii="Calibri" w:hAnsi="Calibri" w:cs="Calibri"/>
          <w:color w:val="000000"/>
          <w:shd w:val="clear" w:color="auto" w:fill="FFFFFF"/>
        </w:rPr>
        <w:t>is een theorie waarbij er wordt geprobeerd om het gedrag of de denkwijze van mensen ten positieve te veranderen. Hierbij moet worden gedacht aan borden of signalering op straat, of misschien de onder mannen bekende sticker van een bromvlieg in het toilet, om het richten aan te moedigen (Sari, 2022). Het plaatsen van borden of signalering op plekke van overlast zou kunnen werken.</w:t>
      </w:r>
      <w:r>
        <w:rPr>
          <w:rStyle w:val="normaltextrun"/>
          <w:rFonts w:ascii="Calibri" w:hAnsi="Calibri" w:cs="Calibri"/>
          <w:color w:val="000000"/>
          <w:shd w:val="clear" w:color="auto" w:fill="FFFFFF"/>
        </w:rPr>
        <w:t xml:space="preserve"> </w:t>
      </w:r>
      <w:r w:rsidR="0000028A">
        <w:t>Als we de theorie van nudging toepassen op het probleem van overlast op de gele loper in Groningen, kunnen we strategieën bedenken om het gedrag van individuen te beïnvloeden zonder dwang of beperkingen op te leggen. Dit zorgt ervoor dat er verschillende ideeën bedacht worden om te kijken hoe dit verholpen kan worden. Hier zijn enkele mogelijke om nudging aan te pakken:</w:t>
      </w:r>
    </w:p>
    <w:p w14:paraId="2A2C260A" w14:textId="4076228F" w:rsidR="0000028A" w:rsidRDefault="0000028A" w:rsidP="0000028A">
      <w:pPr>
        <w:pStyle w:val="Lijstalinea"/>
        <w:numPr>
          <w:ilvl w:val="0"/>
          <w:numId w:val="1"/>
        </w:numPr>
      </w:pPr>
      <w:r>
        <w:t>Herontwerp van de fysieke omgeving: Door de fysieke omgeving van de gele loper opnieuw vorm te geven, kan het gedrag van verwarde personen worden beïnvloed. Bijvoorbeeld, het creëren van aantrekkelijke en goed onderhouden openbare ruimtes met zitgelegenheid en groenvoorzieningen kan mensen uitnodigen om op een rustige en respectvolle manier van de omgeving te genieten.</w:t>
      </w:r>
    </w:p>
    <w:p w14:paraId="1BED650B" w14:textId="60E7E0F9" w:rsidR="0000028A" w:rsidRDefault="0000028A" w:rsidP="0000028A">
      <w:pPr>
        <w:pStyle w:val="Lijstalinea"/>
        <w:numPr>
          <w:ilvl w:val="0"/>
          <w:numId w:val="1"/>
        </w:numPr>
      </w:pPr>
      <w:r>
        <w:t>Verbetering van sociale signalen: Door positieve sociale signalen te versterken, zoals het tonen van afbeeldingen van mensen die zich respectvol gedragen op de gele loper, kan een sociale norm worden geactiveerd waarbij gewenst gedrag wordt gestimuleerd. Dit kan bijvoorbeeld gebeuren via borden, posters of kunstwerken die het gewenste gedrag benadrukken.</w:t>
      </w:r>
    </w:p>
    <w:p w14:paraId="1BE55C9D" w14:textId="5F23AFCC" w:rsidR="0000028A" w:rsidRDefault="0000028A" w:rsidP="0000028A">
      <w:pPr>
        <w:pStyle w:val="Lijstalinea"/>
        <w:numPr>
          <w:ilvl w:val="0"/>
          <w:numId w:val="1"/>
        </w:numPr>
      </w:pPr>
      <w:r>
        <w:t>Vergroten van sociale interactie: Het faciliteren van positieve sociale interactie tussen verschillende groepen mensen op de gele loper kan de kans op onaangepast gedrag verminderen. Bijvoorbeeld, het organiseren van evenementen waarbij bewoners, winkeliers en andere bezoekers kunnen samenkomen en elkaar beter leren kennen, kan bijdragen aan een gevoel van gemeenschap en wederzijds begrip.</w:t>
      </w:r>
    </w:p>
    <w:p w14:paraId="3C700D04" w14:textId="62A37B74" w:rsidR="0000028A" w:rsidRDefault="0000028A" w:rsidP="0000028A">
      <w:pPr>
        <w:pStyle w:val="Lijstalinea"/>
        <w:numPr>
          <w:ilvl w:val="0"/>
          <w:numId w:val="1"/>
        </w:numPr>
      </w:pPr>
      <w:r>
        <w:t xml:space="preserve">Informatieverstrekking en bewustwording: Het verstrekken van informatie over beschikbare hulpbronnen, diensten en ondersteuning aan verwarde personen kan bijdragen aan het verminderen van hun </w:t>
      </w:r>
      <w:r w:rsidR="004F36FA">
        <w:t>overlast gevend</w:t>
      </w:r>
      <w:r>
        <w:t xml:space="preserve"> gedrag. Daarnaast kan het verspreiden van bewustmakingscampagnes over de impact van het gedrag op de gele loper en het belang van respectvol gedrag het bewustzijn vergroten en gedragsverandering bevorderen.</w:t>
      </w:r>
    </w:p>
    <w:p w14:paraId="4C446613" w14:textId="159EF40B" w:rsidR="0000028A" w:rsidRDefault="0000028A" w:rsidP="0000028A">
      <w:pPr>
        <w:pStyle w:val="Lijstalinea"/>
        <w:numPr>
          <w:ilvl w:val="0"/>
          <w:numId w:val="1"/>
        </w:numPr>
      </w:pPr>
      <w:r>
        <w:t>Samenwerking tussen verschillende belanghebbenden: Het stimuleren van samenwerking tussen bewoners, winkeliers, lokale autoriteiten, hulpverleningsinstanties en andere relevante partijen kan helpen om effectieve nudging-strategieën te ontwikkelen en uit te voeren. Door gezamenlijk te werken aan het verminderen van overlast en het bevorderen van een veiligere omgeving, kunnen meer duurzame resultaten worden bereikt.</w:t>
      </w:r>
    </w:p>
    <w:p w14:paraId="1E023E38" w14:textId="770CD5B8" w:rsidR="0000028A" w:rsidRDefault="0000028A" w:rsidP="0000028A">
      <w:r>
        <w:t>Het is belangrijk op te merken dat nudging een aanvullende benadering is en dat er mogelijk aanvullende maatregelen nodig zijn, zoals gerichte hulpverlening en handhaving, om het probleem van overlast op de gele loper effectief aan te pakken.</w:t>
      </w:r>
    </w:p>
    <w:p w14:paraId="1ED7BC3A" w14:textId="37BA42A6" w:rsidR="0000028A" w:rsidRDefault="0000028A" w:rsidP="0000028A"/>
    <w:p w14:paraId="7F9BAD9F" w14:textId="1260AC5E" w:rsidR="004F36FA" w:rsidRDefault="004F36FA" w:rsidP="0000028A"/>
    <w:p w14:paraId="21C15284" w14:textId="1087468E" w:rsidR="004F36FA" w:rsidRDefault="004F36FA" w:rsidP="0000028A"/>
    <w:p w14:paraId="30AA7CB2" w14:textId="77777777" w:rsidR="004F36FA" w:rsidRDefault="004F36FA" w:rsidP="0000028A">
      <w:bookmarkStart w:id="0" w:name="_GoBack"/>
      <w:bookmarkEnd w:id="0"/>
    </w:p>
    <w:p w14:paraId="63015918" w14:textId="359C56CD" w:rsidR="0000028A" w:rsidRDefault="0000028A" w:rsidP="0000028A">
      <w:pPr>
        <w:pStyle w:val="Kop1"/>
      </w:pPr>
      <w:r>
        <w:lastRenderedPageBreak/>
        <w:t>Waterbed Effect</w:t>
      </w:r>
    </w:p>
    <w:p w14:paraId="415C16E0" w14:textId="06EB94A0" w:rsidR="0000028A" w:rsidRDefault="0000028A" w:rsidP="0000028A">
      <w:r>
        <w:t>De theorie van het waterbed kan worden toegepast op het probleem van overlast op de gele loper in Groningen. Deze theorie stelt dat wanneer je druk uitoefent op één gebied van een probleem, het probleem zich kan verplaatsen naar andere gebieden. Hier is hoe de theorie van het waterbed van toepassing kan zijn op dit specifieke probleem:</w:t>
      </w:r>
    </w:p>
    <w:p w14:paraId="14260E43" w14:textId="2F7F1B3E" w:rsidR="0000028A" w:rsidRDefault="0000028A" w:rsidP="004F36FA">
      <w:pPr>
        <w:pStyle w:val="Lijstalinea"/>
        <w:numPr>
          <w:ilvl w:val="0"/>
          <w:numId w:val="2"/>
        </w:numPr>
      </w:pPr>
      <w:r>
        <w:t>Verplaatsing van overlast: Als er specifieke maatregelen worden genomen om de overlast van verwarde personen op de gele loper te verminderen, bestaat het risico dat de overlast zich elders in de stad verplaatst. Dit kan bijvoorbeeld leiden tot een toename van problemen in nabijgelegen buurten of openbare ruimtes. Het is belangrijk om rekening te houden met dit mogelijke effect bij het implementeren van oplossingen.</w:t>
      </w:r>
    </w:p>
    <w:p w14:paraId="44FEBD3D" w14:textId="77777777" w:rsidR="0000028A" w:rsidRDefault="0000028A" w:rsidP="004F36FA">
      <w:pPr>
        <w:pStyle w:val="Lijstalinea"/>
        <w:numPr>
          <w:ilvl w:val="0"/>
          <w:numId w:val="2"/>
        </w:numPr>
      </w:pPr>
      <w:r>
        <w:t xml:space="preserve">Verplaatsing van problematiek: Als de nadruk wordt gelegd op het verminderen van overlast op de gele loper zonder gelijktijdig de onderliggende problematiek aan te pakken, kan de problematiek zich verplaatsen naar andere gebieden. Bijvoorbeeld, verwarde personen kunnen besluiten om zich te verplaatsen naar aangrenzende straten of openbare ruimtes buiten de gele loper. </w:t>
      </w:r>
    </w:p>
    <w:p w14:paraId="173A0173" w14:textId="5D4A08D0" w:rsidR="0000028A" w:rsidRDefault="0000028A" w:rsidP="0000028A">
      <w:r>
        <w:t>Om de negatieve effecten van de theorie van het waterbed te minimaliseren, is het belangrijk om een geïntegreerde en veelzijdige aanpak te gebruiken bij het aanpakken van het probleem van overlast op de gele loper. Dit kan het volgende omvatten:</w:t>
      </w:r>
    </w:p>
    <w:p w14:paraId="37AF0925" w14:textId="7417A900" w:rsidR="0000028A" w:rsidRDefault="0000028A" w:rsidP="0000028A">
      <w:pPr>
        <w:pStyle w:val="Lijstalinea"/>
        <w:numPr>
          <w:ilvl w:val="0"/>
          <w:numId w:val="1"/>
        </w:numPr>
      </w:pPr>
      <w:r>
        <w:t>Preventieve maatregelen: Focus op het nemen van preventieve maatregelen om de situatie te verbeteren. Dit kan het verstrekken van toegankelijke hulpbronnen en ondersteuning zijn voor degenen die te kampen hebben met verslaving, geestelijke gezondheidsproblemen en dakloosheid. Door mensen te helpen hun situatie te verbeteren, kan het aantal verwarde personen op de gele loper worden verminderd.</w:t>
      </w:r>
    </w:p>
    <w:p w14:paraId="52B53666" w14:textId="464B6F37" w:rsidR="0000028A" w:rsidRDefault="0000028A" w:rsidP="0000028A">
      <w:pPr>
        <w:pStyle w:val="Lijstalinea"/>
        <w:numPr>
          <w:ilvl w:val="0"/>
          <w:numId w:val="1"/>
        </w:numPr>
      </w:pPr>
      <w:r>
        <w:t>Samenwerking en coördinatie: Stimuleer samenwerking tussen verschillende belanghebbenden, zoals lokale autoriteiten, hulpverleningsinstanties, buurtbewoners en winkeliers. Door gezamenlijk te werken aan oplossingen kunnen verschillende perspectieven en expertise worden benut.</w:t>
      </w:r>
    </w:p>
    <w:p w14:paraId="26E3487C" w14:textId="3CE3D73E" w:rsidR="0000028A" w:rsidRDefault="0000028A" w:rsidP="0000028A">
      <w:pPr>
        <w:pStyle w:val="Lijstalinea"/>
        <w:numPr>
          <w:ilvl w:val="0"/>
          <w:numId w:val="1"/>
        </w:numPr>
      </w:pPr>
      <w:r>
        <w:t>Maatwerkoplossingen: Pas oplossingen aan op basis van de specifieke behoeften en kenmerken van het gebied. Wat werkt in de ene context, werkt mogelijk niet in een andere. Het is belangrijk om de lokale omstandigheden en dynamiek in overweging te nemen bij het implementeren van maatregelen.</w:t>
      </w:r>
    </w:p>
    <w:p w14:paraId="2736D170" w14:textId="12314FBB" w:rsidR="0000028A" w:rsidRDefault="0000028A" w:rsidP="0000028A">
      <w:pPr>
        <w:pStyle w:val="Lijstalinea"/>
        <w:numPr>
          <w:ilvl w:val="0"/>
          <w:numId w:val="1"/>
        </w:numPr>
      </w:pPr>
      <w:r>
        <w:t>Monitoring en evaluatie: Houd de effectiviteit van de genomen maatregelen in de gaten en evalueer regelmatig of er sprake is van verplaatsingseffecten of nieuwe uitdagingen. Pas indien nodig de aanpak aan om onbedoelde negatieve gevolgen te voorkomen.</w:t>
      </w:r>
    </w:p>
    <w:p w14:paraId="1CE7F4FB" w14:textId="64603B86" w:rsidR="0000028A" w:rsidRPr="0000028A" w:rsidRDefault="0000028A" w:rsidP="0000028A">
      <w:r>
        <w:t>Door een gebalanceerde aanpak te gebruiken en rekening te houden met de theorie van het waterbed, kunnen de inspanningen gericht op het verminderen van overlast op de gele loper effectiever en duurzamer zijn.</w:t>
      </w:r>
    </w:p>
    <w:p w14:paraId="66473CA2" w14:textId="77777777" w:rsidR="0000028A" w:rsidRPr="0000028A" w:rsidRDefault="0000028A" w:rsidP="0000028A"/>
    <w:sectPr w:rsidR="0000028A" w:rsidRPr="000002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50ECC"/>
    <w:multiLevelType w:val="hybridMultilevel"/>
    <w:tmpl w:val="024EEB8A"/>
    <w:lvl w:ilvl="0" w:tplc="01E06512">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DE34A5F"/>
    <w:multiLevelType w:val="hybridMultilevel"/>
    <w:tmpl w:val="A670BC6E"/>
    <w:lvl w:ilvl="0" w:tplc="01E06512">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28A"/>
    <w:rsid w:val="0000028A"/>
    <w:rsid w:val="004F36FA"/>
    <w:rsid w:val="009900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6DAE4"/>
  <w15:chartTrackingRefBased/>
  <w15:docId w15:val="{3747F79A-4B39-4CCA-95D5-7F81D008C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00028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0028A"/>
    <w:rPr>
      <w:rFonts w:asciiTheme="majorHAnsi" w:eastAsiaTheme="majorEastAsia" w:hAnsiTheme="majorHAnsi" w:cstheme="majorBidi"/>
      <w:color w:val="2F5496" w:themeColor="accent1" w:themeShade="BF"/>
      <w:sz w:val="32"/>
      <w:szCs w:val="32"/>
    </w:rPr>
  </w:style>
  <w:style w:type="paragraph" w:styleId="Lijstalinea">
    <w:name w:val="List Paragraph"/>
    <w:basedOn w:val="Standaard"/>
    <w:uiPriority w:val="34"/>
    <w:qFormat/>
    <w:rsid w:val="0000028A"/>
    <w:pPr>
      <w:ind w:left="720"/>
      <w:contextualSpacing/>
    </w:pPr>
  </w:style>
  <w:style w:type="character" w:customStyle="1" w:styleId="normaltextrun">
    <w:name w:val="normaltextrun"/>
    <w:basedOn w:val="Standaardalinea-lettertype"/>
    <w:rsid w:val="004F36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179375">
      <w:bodyDiv w:val="1"/>
      <w:marLeft w:val="0"/>
      <w:marRight w:val="0"/>
      <w:marTop w:val="0"/>
      <w:marBottom w:val="0"/>
      <w:divBdr>
        <w:top w:val="none" w:sz="0" w:space="0" w:color="auto"/>
        <w:left w:val="none" w:sz="0" w:space="0" w:color="auto"/>
        <w:bottom w:val="none" w:sz="0" w:space="0" w:color="auto"/>
        <w:right w:val="none" w:sz="0" w:space="0" w:color="auto"/>
      </w:divBdr>
    </w:div>
    <w:div w:id="1527325957">
      <w:bodyDiv w:val="1"/>
      <w:marLeft w:val="0"/>
      <w:marRight w:val="0"/>
      <w:marTop w:val="0"/>
      <w:marBottom w:val="0"/>
      <w:divBdr>
        <w:top w:val="none" w:sz="0" w:space="0" w:color="auto"/>
        <w:left w:val="none" w:sz="0" w:space="0" w:color="auto"/>
        <w:bottom w:val="none" w:sz="0" w:space="0" w:color="auto"/>
        <w:right w:val="none" w:sz="0" w:space="0" w:color="auto"/>
      </w:divBdr>
    </w:div>
    <w:div w:id="2083410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1394</Words>
  <Characters>7669</Characters>
  <Application>Microsoft Office Word</Application>
  <DocSecurity>0</DocSecurity>
  <Lines>63</Lines>
  <Paragraphs>18</Paragraphs>
  <ScaleCrop>false</ScaleCrop>
  <Company/>
  <LinksUpToDate>false</LinksUpToDate>
  <CharactersWithSpaces>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Alers</dc:creator>
  <cp:keywords/>
  <dc:description/>
  <cp:lastModifiedBy>Naomi Holman</cp:lastModifiedBy>
  <cp:revision>2</cp:revision>
  <dcterms:created xsi:type="dcterms:W3CDTF">2023-05-29T12:20:00Z</dcterms:created>
  <dcterms:modified xsi:type="dcterms:W3CDTF">2023-06-12T08:49:00Z</dcterms:modified>
</cp:coreProperties>
</file>